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766D" w:rsidRPr="00DC766D" w:rsidRDefault="007A25FF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A056F0">
        <w:rPr>
          <w:rFonts w:ascii="Arial" w:hAnsi="Arial" w:cs="Arial"/>
          <w:b/>
          <w:sz w:val="32"/>
          <w:szCs w:val="32"/>
        </w:rPr>
        <w:t>12</w:t>
      </w:r>
      <w:r w:rsidR="005B7055">
        <w:rPr>
          <w:rFonts w:ascii="Arial" w:hAnsi="Arial" w:cs="Arial"/>
          <w:b/>
          <w:sz w:val="32"/>
          <w:szCs w:val="32"/>
        </w:rPr>
        <w:t>.2022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 w:rsidR="00A056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Start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DC766D" w:rsidRPr="00DC766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proofErr w:type="gramEnd"/>
      <w:r w:rsidR="00DC766D" w:rsidRPr="00DC766D">
        <w:rPr>
          <w:rFonts w:ascii="Arial" w:eastAsia="Times New Roman" w:hAnsi="Arial" w:cs="Arial"/>
          <w:b/>
          <w:bCs/>
          <w:color w:val="000000"/>
          <w:sz w:val="32"/>
          <w:szCs w:val="32"/>
        </w:rPr>
        <w:t>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 год</w:t>
      </w:r>
    </w:p>
    <w:p w:rsidR="00B05D4B" w:rsidRPr="00515B05" w:rsidRDefault="00B05D4B" w:rsidP="00DC7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DC766D" w:rsidRPr="00210ACB" w:rsidRDefault="00B05D4B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15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 w:rsidRPr="00515B0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DC766D" w:rsidRPr="00210ACB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DC766D" w:rsidRPr="00210A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="00DC766D" w:rsidRPr="00210ACB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Володарский сельсовет Первомайского района Оренбургской области</w:t>
      </w:r>
      <w:proofErr w:type="gramEnd"/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Pr="00210ACB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</w:t>
      </w: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образования Володарский сельсовет Первомайского района Оренбургской области 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на 2023 год согласно приложению к настоящему постановлению.</w:t>
      </w:r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210ACB"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Оренбургской области в сети «Интернет».</w:t>
      </w:r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C766D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Pr="00210ACB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Pr="00210ACB" w:rsidRDefault="00DC766D" w:rsidP="00DC7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  <w:t>Д.Н. Сергеев</w:t>
      </w:r>
    </w:p>
    <w:p w:rsidR="00DC766D" w:rsidRDefault="00DC766D" w:rsidP="00DC766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766D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к постановлению администрации Володарского сельсовета Первомайского района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Оренбургской области 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от _____2022 №</w:t>
      </w:r>
      <w:proofErr w:type="spellStart"/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____-</w:t>
      </w:r>
      <w:proofErr w:type="gramStart"/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spellEnd"/>
      <w:proofErr w:type="gramEnd"/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DC766D" w:rsidRPr="00210ACB" w:rsidRDefault="00DC766D" w:rsidP="00DC7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44"/>
      <w:bookmarkEnd w:id="0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 и в дорожном хозяйстве на территории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Володарский сельсовет Первомайского района Оренбургской области на 2023 год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94"/>
      <w:bookmarkEnd w:id="1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Настоящая программа 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</w:t>
      </w:r>
      <w:bookmarkStart w:id="2" w:name="_GoBack"/>
      <w:bookmarkEnd w:id="2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год.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В связи с тем, что ранее данный вид контроля не осуществлялся, провести анализ текущего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состояния осуществления вида контроля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и описание текущего уровня развития профилактического деятельности не представляется возможным.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175"/>
      <w:bookmarkEnd w:id="3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 реализации программы 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Основными целями Программы профилактики являются: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766D" w:rsidRPr="00210ACB" w:rsidRDefault="00DC766D" w:rsidP="00DC766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Проведение профилактических мероприятий программы профилактики направлено на решение 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color w:val="000000"/>
          <w:sz w:val="24"/>
          <w:szCs w:val="24"/>
        </w:rPr>
        <w:t>следующих задач:</w:t>
      </w:r>
    </w:p>
    <w:p w:rsidR="00DC766D" w:rsidRPr="00210ACB" w:rsidRDefault="00DC766D" w:rsidP="00DC76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Укрепление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системы профилактики нарушений рисков причинения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вреда (ущерба) охраняемым законом ценностям;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proofErr w:type="gramEnd"/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77"/>
        <w:gridCol w:w="4868"/>
        <w:gridCol w:w="4073"/>
      </w:tblGrid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100 %</w:t>
            </w:r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Удовлетворенность контролируемых лиц </w:t>
            </w: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100 % от числа </w:t>
            </w:r>
            <w:proofErr w:type="gram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 проведенных контрольным (надзорным) органом</w:t>
            </w:r>
          </w:p>
        </w:tc>
      </w:tr>
    </w:tbl>
    <w:p w:rsidR="00B05D4B" w:rsidRPr="00515B05" w:rsidRDefault="00B05D4B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AA"/>
    <w:rsid w:val="000235ED"/>
    <w:rsid w:val="00116BB6"/>
    <w:rsid w:val="0013095C"/>
    <w:rsid w:val="001F5E59"/>
    <w:rsid w:val="00341F58"/>
    <w:rsid w:val="004015DF"/>
    <w:rsid w:val="00473177"/>
    <w:rsid w:val="004A1089"/>
    <w:rsid w:val="00506203"/>
    <w:rsid w:val="00515B05"/>
    <w:rsid w:val="00547DAF"/>
    <w:rsid w:val="005B7055"/>
    <w:rsid w:val="00665629"/>
    <w:rsid w:val="00720DE7"/>
    <w:rsid w:val="0077600E"/>
    <w:rsid w:val="007A25FF"/>
    <w:rsid w:val="008B2A7C"/>
    <w:rsid w:val="009943BC"/>
    <w:rsid w:val="009B51AA"/>
    <w:rsid w:val="009E4D18"/>
    <w:rsid w:val="00A056F0"/>
    <w:rsid w:val="00A17680"/>
    <w:rsid w:val="00B05D4B"/>
    <w:rsid w:val="00B57B7A"/>
    <w:rsid w:val="00B75A75"/>
    <w:rsid w:val="00BE0A2B"/>
    <w:rsid w:val="00D15CCE"/>
    <w:rsid w:val="00D41A2D"/>
    <w:rsid w:val="00D42147"/>
    <w:rsid w:val="00DC766D"/>
    <w:rsid w:val="00E20A7D"/>
    <w:rsid w:val="00E51D11"/>
    <w:rsid w:val="00ED6C78"/>
    <w:rsid w:val="00EE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7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2021-03-31T09:56:00Z</cp:lastPrinted>
  <dcterms:created xsi:type="dcterms:W3CDTF">2021-03-17T10:02:00Z</dcterms:created>
  <dcterms:modified xsi:type="dcterms:W3CDTF">2022-12-07T07:53:00Z</dcterms:modified>
</cp:coreProperties>
</file>